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Literature Graduate Organization</w:t>
      </w:r>
    </w:p>
    <w:p w:rsidR="008937EE" w:rsidRDefault="008937EE" w:rsidP="00755AC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55ACD">
        <w:rPr>
          <w:rFonts w:ascii="Times New Roman" w:hAnsi="Times New Roman" w:cs="Times New Roman"/>
          <w:sz w:val="24"/>
          <w:szCs w:val="24"/>
        </w:rPr>
        <w:t>, October 17, 2013</w:t>
      </w: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p.m., 155 Hodges</w:t>
      </w: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Time: </w:t>
      </w:r>
    </w:p>
    <w:p w:rsidR="00755ACD" w:rsidRDefault="00755AC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ACD" w:rsidRPr="001C76A7" w:rsidRDefault="00755AC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quorum was present and thus the meeting was postponed.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ACD" w:rsidRDefault="008937EE" w:rsidP="00755A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0072" w:rsidRDefault="008937EE" w:rsidP="00BD007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BD0072" w:rsidRPr="00BD0072" w:rsidRDefault="00BD0072" w:rsidP="00BD007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072">
        <w:rPr>
          <w:rFonts w:ascii="Times New Roman" w:hAnsi="Times New Roman" w:cs="Times New Roman"/>
          <w:sz w:val="24"/>
          <w:szCs w:val="24"/>
        </w:rPr>
        <w:t>Read Previous Meeting Minutes</w:t>
      </w:r>
    </w:p>
    <w:p w:rsidR="00BD0072" w:rsidRPr="00BD0072" w:rsidRDefault="00BD0072" w:rsidP="00BD00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072">
        <w:rPr>
          <w:rFonts w:ascii="Times New Roman" w:hAnsi="Times New Roman" w:cs="Times New Roman"/>
          <w:sz w:val="24"/>
          <w:szCs w:val="24"/>
        </w:rPr>
        <w:t>Go Over November 21 Conference</w:t>
      </w:r>
    </w:p>
    <w:p w:rsidR="00BD0072" w:rsidRPr="00BD0072" w:rsidRDefault="00BD0072" w:rsidP="00BD00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072">
        <w:rPr>
          <w:rFonts w:ascii="Times New Roman" w:hAnsi="Times New Roman" w:cs="Times New Roman"/>
          <w:sz w:val="24"/>
          <w:szCs w:val="24"/>
        </w:rPr>
        <w:t>Review our multilingual conference</w:t>
      </w:r>
    </w:p>
    <w:p w:rsidR="00BD0072" w:rsidRPr="00BD0072" w:rsidRDefault="00BD0072" w:rsidP="00BD00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072">
        <w:rPr>
          <w:rFonts w:ascii="Times New Roman" w:hAnsi="Times New Roman" w:cs="Times New Roman"/>
          <w:sz w:val="24"/>
          <w:szCs w:val="24"/>
        </w:rPr>
        <w:t>Go over the content/format of the journal</w:t>
      </w:r>
    </w:p>
    <w:p w:rsidR="00BD0072" w:rsidRPr="00BD0072" w:rsidRDefault="00BD0072" w:rsidP="00BD00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072">
        <w:rPr>
          <w:rFonts w:ascii="Times New Roman" w:hAnsi="Times New Roman" w:cs="Times New Roman"/>
          <w:sz w:val="24"/>
          <w:szCs w:val="24"/>
        </w:rPr>
        <w:t>Good of the order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6E">
        <w:rPr>
          <w:rFonts w:ascii="Times New Roman" w:hAnsi="Times New Roman" w:cs="Times New Roman"/>
          <w:b/>
          <w:sz w:val="24"/>
          <w:szCs w:val="24"/>
        </w:rPr>
        <w:t>Proceedings: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Pr="0016486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Future Business: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86E">
        <w:rPr>
          <w:rFonts w:ascii="Times New Roman" w:hAnsi="Times New Roman" w:cs="Times New Roman"/>
          <w:b/>
          <w:sz w:val="24"/>
          <w:szCs w:val="24"/>
        </w:rPr>
        <w:t>Announcements: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by:  Amy Catania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secretary: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president: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time: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Pr="0016486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signed version of this document will be included in the official binder for CLGO.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1416" w:rsidRDefault="00941416"/>
    <w:sectPr w:rsidR="00941416" w:rsidSect="0094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8E"/>
    <w:multiLevelType w:val="hybridMultilevel"/>
    <w:tmpl w:val="FEB87C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783F1F"/>
    <w:multiLevelType w:val="hybridMultilevel"/>
    <w:tmpl w:val="AD80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E"/>
    <w:rsid w:val="00755ACD"/>
    <w:rsid w:val="008937EE"/>
    <w:rsid w:val="00941416"/>
    <w:rsid w:val="00BD0072"/>
    <w:rsid w:val="00B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41F0-883E-49FF-A4C8-80E4869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Catania</dc:creator>
  <cp:keywords/>
  <dc:description/>
  <cp:lastModifiedBy>Amy Catania</cp:lastModifiedBy>
  <cp:revision>4</cp:revision>
  <dcterms:created xsi:type="dcterms:W3CDTF">2013-10-17T18:56:00Z</dcterms:created>
  <dcterms:modified xsi:type="dcterms:W3CDTF">2015-09-19T06:03:00Z</dcterms:modified>
</cp:coreProperties>
</file>